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6338E61D"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02DEE1EE">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FEF02E9" w:rsidR="00E758F8" w:rsidRPr="00E758F8" w:rsidRDefault="00520792"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Battery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FEF02E9" w:rsidR="00E758F8" w:rsidRPr="00E758F8" w:rsidRDefault="00520792"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Battery Drill</w:t>
                      </w:r>
                    </w:p>
                  </w:txbxContent>
                </v:textbox>
                <w10:wrap type="square"/>
              </v:roundrect>
            </w:pict>
          </mc:Fallback>
        </mc:AlternateContent>
      </w:r>
    </w:p>
    <w:p w14:paraId="75362D48" w14:textId="5D2B4857"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32E72AC6" w14:textId="77777777" w:rsidR="00CD61BD" w:rsidRDefault="00CD61BD" w:rsidP="00E758F8">
      <w:pPr>
        <w:spacing w:after="0" w:line="240" w:lineRule="auto"/>
        <w:rPr>
          <w:rFonts w:ascii="Arial" w:hAnsi="Arial" w:cs="Arial"/>
          <w:sz w:val="22"/>
          <w:szCs w:val="22"/>
        </w:rPr>
      </w:pPr>
    </w:p>
    <w:p w14:paraId="10C2FD1C" w14:textId="059EA9DD" w:rsidR="00E758F8" w:rsidRDefault="00520792" w:rsidP="00E758F8">
      <w:pPr>
        <w:spacing w:after="0" w:line="240" w:lineRule="auto"/>
        <w:rPr>
          <w:rFonts w:ascii="Arial" w:hAnsi="Arial" w:cs="Arial"/>
          <w:sz w:val="22"/>
          <w:szCs w:val="22"/>
        </w:rPr>
      </w:pPr>
      <w:r>
        <w:rPr>
          <w:rFonts w:ascii="Arial" w:hAnsi="Arial" w:cs="Arial"/>
          <w:noProof/>
          <w:sz w:val="22"/>
          <w:szCs w:val="22"/>
        </w:rPr>
        <w:drawing>
          <wp:anchor distT="0" distB="0" distL="114300" distR="114300" simplePos="0" relativeHeight="251662336" behindDoc="0" locked="0" layoutInCell="1" allowOverlap="1" wp14:anchorId="1A7B8F5C" wp14:editId="3D1B1550">
            <wp:simplePos x="0" y="0"/>
            <wp:positionH relativeFrom="margin">
              <wp:posOffset>4486275</wp:posOffset>
            </wp:positionH>
            <wp:positionV relativeFrom="margin">
              <wp:posOffset>1563370</wp:posOffset>
            </wp:positionV>
            <wp:extent cx="1524000" cy="1951355"/>
            <wp:effectExtent l="0" t="0" r="0" b="0"/>
            <wp:wrapSquare wrapText="bothSides"/>
            <wp:docPr id="616387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951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3855"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57"/>
        <w:gridCol w:w="2300"/>
        <w:gridCol w:w="876"/>
        <w:gridCol w:w="2914"/>
      </w:tblGrid>
      <w:tr w:rsidR="00CD61BD" w14:paraId="4BBA6D15" w14:textId="77777777" w:rsidTr="00CD61BD">
        <w:trPr>
          <w:trHeight w:val="737"/>
        </w:trPr>
        <w:tc>
          <w:tcPr>
            <w:tcW w:w="734" w:type="pct"/>
            <w:noWrap/>
            <w:vAlign w:val="center"/>
          </w:tcPr>
          <w:p w14:paraId="2AE0446E" w14:textId="77777777" w:rsidR="00520792" w:rsidRDefault="00520792" w:rsidP="00520792">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Dust Mask.JPG" \* MERGEFORMATINET </w:instrText>
            </w:r>
            <w:r w:rsidR="00000000">
              <w:rPr>
                <w:lang w:val="en-US"/>
              </w:rPr>
              <w:fldChar w:fldCharType="separate"/>
            </w:r>
            <w:r w:rsidR="00000000">
              <w:rPr>
                <w:lang w:val="en-US"/>
              </w:rPr>
              <w:pict w14:anchorId="5051A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v:imagedata r:id="rId10" r:href="rId11"/>
                </v:shape>
              </w:pict>
            </w:r>
            <w:r w:rsidR="00000000">
              <w:rPr>
                <w:lang w:val="en-US"/>
              </w:rPr>
              <w:fldChar w:fldCharType="end"/>
            </w:r>
            <w:r>
              <w:rPr>
                <w:lang w:val="en-US"/>
              </w:rPr>
              <w:fldChar w:fldCharType="end"/>
            </w:r>
          </w:p>
        </w:tc>
        <w:tc>
          <w:tcPr>
            <w:tcW w:w="1773" w:type="pct"/>
            <w:vAlign w:val="center"/>
          </w:tcPr>
          <w:p w14:paraId="78ADE981" w14:textId="77777777" w:rsidR="00520792" w:rsidRDefault="00520792" w:rsidP="00520792">
            <w:pPr>
              <w:spacing w:after="0"/>
              <w:rPr>
                <w:rFonts w:ascii="Arial" w:hAnsi="Arial" w:cs="Arial"/>
                <w:sz w:val="18"/>
                <w:szCs w:val="18"/>
              </w:rPr>
            </w:pPr>
            <w:r>
              <w:rPr>
                <w:rFonts w:ascii="Arial" w:hAnsi="Arial" w:cs="Arial"/>
                <w:sz w:val="18"/>
                <w:szCs w:val="18"/>
              </w:rPr>
              <w:t>Dust Mask    When required</w:t>
            </w:r>
          </w:p>
        </w:tc>
        <w:tc>
          <w:tcPr>
            <w:tcW w:w="695" w:type="pct"/>
            <w:vAlign w:val="center"/>
          </w:tcPr>
          <w:p w14:paraId="42E3E6E2" w14:textId="77777777" w:rsidR="00520792" w:rsidRDefault="00520792" w:rsidP="00520792">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Hearing Protection.JPG" \* MERGEFORMATINET </w:instrText>
            </w:r>
            <w:r w:rsidR="00000000">
              <w:rPr>
                <w:lang w:val="en-US"/>
              </w:rPr>
              <w:fldChar w:fldCharType="separate"/>
            </w:r>
            <w:r w:rsidR="00000000">
              <w:rPr>
                <w:lang w:val="en-US"/>
              </w:rPr>
              <w:pict w14:anchorId="6732E315">
                <v:shape id="_x0000_i1026" type="#_x0000_t75" style="width:30pt;height:30.75pt">
                  <v:imagedata r:id="rId12" r:href="rId13"/>
                </v:shape>
              </w:pict>
            </w:r>
            <w:r w:rsidR="00000000">
              <w:rPr>
                <w:lang w:val="en-US"/>
              </w:rPr>
              <w:fldChar w:fldCharType="end"/>
            </w:r>
            <w:r>
              <w:rPr>
                <w:lang w:val="en-US"/>
              </w:rPr>
              <w:fldChar w:fldCharType="end"/>
            </w:r>
          </w:p>
        </w:tc>
        <w:tc>
          <w:tcPr>
            <w:tcW w:w="1798" w:type="pct"/>
            <w:noWrap/>
            <w:vAlign w:val="center"/>
          </w:tcPr>
          <w:p w14:paraId="3C1D5108" w14:textId="77777777" w:rsidR="00520792" w:rsidRDefault="00520792" w:rsidP="00520792">
            <w:pPr>
              <w:spacing w:after="0"/>
              <w:rPr>
                <w:rFonts w:ascii="Arial" w:hAnsi="Arial" w:cs="Arial"/>
                <w:sz w:val="18"/>
                <w:szCs w:val="18"/>
              </w:rPr>
            </w:pPr>
            <w:r>
              <w:rPr>
                <w:rFonts w:ascii="Arial" w:hAnsi="Arial" w:cs="Arial"/>
                <w:sz w:val="18"/>
                <w:szCs w:val="18"/>
              </w:rPr>
              <w:t>Earmuffs/ Plugs     When required</w:t>
            </w:r>
          </w:p>
        </w:tc>
      </w:tr>
      <w:tr w:rsidR="00CD61BD" w14:paraId="5DB6C3A4" w14:textId="77777777" w:rsidTr="00CD61BD">
        <w:trPr>
          <w:trHeight w:val="737"/>
        </w:trPr>
        <w:tc>
          <w:tcPr>
            <w:tcW w:w="734" w:type="pct"/>
            <w:noWrap/>
            <w:vAlign w:val="center"/>
          </w:tcPr>
          <w:p w14:paraId="49F79BEA" w14:textId="77777777" w:rsidR="00520792" w:rsidRDefault="00520792" w:rsidP="00520792">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Glasses.JPG" \* MERGEFORMATINET </w:instrText>
            </w:r>
            <w:r w:rsidR="00000000">
              <w:rPr>
                <w:lang w:val="en-US"/>
              </w:rPr>
              <w:fldChar w:fldCharType="separate"/>
            </w:r>
            <w:r w:rsidR="00000000">
              <w:rPr>
                <w:lang w:val="en-US"/>
              </w:rPr>
              <w:pict w14:anchorId="263E9BC9">
                <v:shape id="_x0000_i1027" type="#_x0000_t75" style="width:30pt;height:29.25pt">
                  <v:imagedata r:id="rId14" r:href="rId15"/>
                </v:shape>
              </w:pict>
            </w:r>
            <w:r w:rsidR="00000000">
              <w:rPr>
                <w:lang w:val="en-US"/>
              </w:rPr>
              <w:fldChar w:fldCharType="end"/>
            </w:r>
            <w:r>
              <w:rPr>
                <w:lang w:val="en-US"/>
              </w:rPr>
              <w:fldChar w:fldCharType="end"/>
            </w:r>
          </w:p>
        </w:tc>
        <w:tc>
          <w:tcPr>
            <w:tcW w:w="1773" w:type="pct"/>
            <w:vAlign w:val="center"/>
          </w:tcPr>
          <w:p w14:paraId="3B253F51" w14:textId="77777777" w:rsidR="00520792" w:rsidRDefault="00520792" w:rsidP="00520792">
            <w:pPr>
              <w:spacing w:after="0"/>
              <w:rPr>
                <w:rFonts w:ascii="Arial" w:hAnsi="Arial" w:cs="Arial"/>
                <w:sz w:val="18"/>
                <w:szCs w:val="18"/>
              </w:rPr>
            </w:pPr>
            <w:r>
              <w:rPr>
                <w:rFonts w:ascii="Arial" w:hAnsi="Arial" w:cs="Arial"/>
                <w:sz w:val="18"/>
                <w:szCs w:val="18"/>
              </w:rPr>
              <w:t>Safety Glasses</w:t>
            </w:r>
          </w:p>
        </w:tc>
        <w:tc>
          <w:tcPr>
            <w:tcW w:w="695" w:type="pct"/>
            <w:vAlign w:val="center"/>
          </w:tcPr>
          <w:p w14:paraId="1EFAE211" w14:textId="77777777" w:rsidR="00520792" w:rsidRDefault="00520792" w:rsidP="00520792">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Overalls.JPG" \* MERGEFORMATINET </w:instrText>
            </w:r>
            <w:r w:rsidR="00000000">
              <w:rPr>
                <w:lang w:val="en-US"/>
              </w:rPr>
              <w:fldChar w:fldCharType="separate"/>
            </w:r>
            <w:r w:rsidR="00000000">
              <w:rPr>
                <w:lang w:val="en-US"/>
              </w:rPr>
              <w:pict w14:anchorId="4AEB2ADC">
                <v:shape id="_x0000_i1028" type="#_x0000_t75" style="width:27.75pt;height:31.5pt">
                  <v:imagedata r:id="rId16" r:href="rId17"/>
                </v:shape>
              </w:pict>
            </w:r>
            <w:r w:rsidR="00000000">
              <w:rPr>
                <w:lang w:val="en-US"/>
              </w:rPr>
              <w:fldChar w:fldCharType="end"/>
            </w:r>
            <w:r>
              <w:rPr>
                <w:lang w:val="en-US"/>
              </w:rPr>
              <w:fldChar w:fldCharType="end"/>
            </w:r>
          </w:p>
        </w:tc>
        <w:tc>
          <w:tcPr>
            <w:tcW w:w="1798" w:type="pct"/>
            <w:noWrap/>
            <w:vAlign w:val="center"/>
          </w:tcPr>
          <w:p w14:paraId="19BF5F46" w14:textId="77777777" w:rsidR="00520792" w:rsidRDefault="00520792" w:rsidP="00520792">
            <w:pPr>
              <w:spacing w:after="0"/>
              <w:rPr>
                <w:rFonts w:ascii="Arial" w:hAnsi="Arial" w:cs="Arial"/>
                <w:sz w:val="18"/>
                <w:szCs w:val="18"/>
              </w:rPr>
            </w:pPr>
            <w:r>
              <w:rPr>
                <w:rFonts w:ascii="Arial" w:hAnsi="Arial" w:cs="Arial"/>
                <w:sz w:val="18"/>
                <w:szCs w:val="18"/>
              </w:rPr>
              <w:t>Close fitting Clothing</w:t>
            </w:r>
          </w:p>
        </w:tc>
      </w:tr>
      <w:tr w:rsidR="00CD61BD" w14:paraId="1364BA57" w14:textId="77777777" w:rsidTr="00CD61BD">
        <w:trPr>
          <w:trHeight w:val="737"/>
        </w:trPr>
        <w:tc>
          <w:tcPr>
            <w:tcW w:w="734" w:type="pct"/>
            <w:noWrap/>
            <w:vAlign w:val="center"/>
          </w:tcPr>
          <w:p w14:paraId="477C41CB" w14:textId="77777777" w:rsidR="00520792" w:rsidRDefault="00520792" w:rsidP="00520792">
            <w:pPr>
              <w:spacing w:after="0"/>
              <w:jc w:val="center"/>
              <w:rPr>
                <w:rFonts w:ascii="Arial" w:hAnsi="Arial" w:cs="Arial"/>
                <w:sz w:val="20"/>
                <w:szCs w:val="20"/>
              </w:rPr>
            </w:pPr>
            <w:r>
              <w:rPr>
                <w:lang w:val="en-US"/>
              </w:rPr>
              <w:fldChar w:fldCharType="begin"/>
            </w:r>
            <w:r>
              <w:rPr>
                <w:lang w:val="en-US"/>
              </w:rPr>
              <w:instrText xml:space="preserve"> INCLUDEPICTURE  "http://gympienet/Images/Safety%20-%20Boots.JPG"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Boots.JPG" \* MERGEFORMATINET </w:instrText>
            </w:r>
            <w:r w:rsidR="00000000">
              <w:rPr>
                <w:lang w:val="en-US"/>
              </w:rPr>
              <w:fldChar w:fldCharType="separate"/>
            </w:r>
            <w:r w:rsidR="00000000">
              <w:rPr>
                <w:lang w:val="en-US"/>
              </w:rPr>
              <w:pict w14:anchorId="3AD826A5">
                <v:shape id="_x0000_i1029" type="#_x0000_t75" style="width:30.75pt;height:29.25pt">
                  <v:imagedata r:id="rId18" r:href="rId19"/>
                </v:shape>
              </w:pict>
            </w:r>
            <w:r w:rsidR="00000000">
              <w:rPr>
                <w:lang w:val="en-US"/>
              </w:rPr>
              <w:fldChar w:fldCharType="end"/>
            </w:r>
            <w:r>
              <w:rPr>
                <w:lang w:val="en-US"/>
              </w:rPr>
              <w:fldChar w:fldCharType="end"/>
            </w:r>
          </w:p>
        </w:tc>
        <w:tc>
          <w:tcPr>
            <w:tcW w:w="1773" w:type="pct"/>
            <w:vAlign w:val="center"/>
          </w:tcPr>
          <w:p w14:paraId="04F4F313" w14:textId="77777777" w:rsidR="00520792" w:rsidRDefault="00520792" w:rsidP="00520792">
            <w:pPr>
              <w:spacing w:after="0"/>
              <w:rPr>
                <w:rFonts w:ascii="Arial" w:hAnsi="Arial" w:cs="Arial"/>
                <w:sz w:val="18"/>
                <w:szCs w:val="18"/>
              </w:rPr>
            </w:pPr>
            <w:r>
              <w:rPr>
                <w:rFonts w:ascii="Arial" w:hAnsi="Arial" w:cs="Arial"/>
                <w:sz w:val="18"/>
                <w:szCs w:val="18"/>
              </w:rPr>
              <w:t>Safety Footwear</w:t>
            </w:r>
          </w:p>
        </w:tc>
        <w:tc>
          <w:tcPr>
            <w:tcW w:w="695" w:type="pct"/>
          </w:tcPr>
          <w:p w14:paraId="441DC9B6" w14:textId="343C36D5" w:rsidR="00520792" w:rsidRDefault="00520792" w:rsidP="00520792">
            <w:pPr>
              <w:spacing w:after="0"/>
              <w:jc w:val="center"/>
              <w:rPr>
                <w:rFonts w:ascii="Arial" w:hAnsi="Arial" w:cs="Arial"/>
                <w:sz w:val="18"/>
                <w:szCs w:val="18"/>
              </w:rPr>
            </w:pPr>
            <w:r>
              <w:rPr>
                <w:noProof/>
              </w:rPr>
              <w:drawing>
                <wp:inline distT="0" distB="0" distL="0" distR="0" wp14:anchorId="114F50ED" wp14:editId="665E4000">
                  <wp:extent cx="409575" cy="409575"/>
                  <wp:effectExtent l="0" t="0" r="9525" b="9525"/>
                  <wp:docPr id="930006334" name="Picture 3"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1798" w:type="pct"/>
            <w:noWrap/>
            <w:vAlign w:val="center"/>
          </w:tcPr>
          <w:p w14:paraId="45D03298" w14:textId="77777777" w:rsidR="00520792" w:rsidRDefault="00520792" w:rsidP="00520792">
            <w:pPr>
              <w:spacing w:after="0"/>
              <w:rPr>
                <w:rFonts w:ascii="Arial" w:hAnsi="Arial" w:cs="Arial"/>
                <w:sz w:val="18"/>
                <w:szCs w:val="18"/>
              </w:rPr>
            </w:pPr>
            <w:r w:rsidRPr="00C873CE">
              <w:rPr>
                <w:rFonts w:ascii="Arial" w:hAnsi="Arial" w:cs="Arial"/>
                <w:sz w:val="18"/>
                <w:szCs w:val="18"/>
              </w:rPr>
              <w:t>Long and loose hair must</w:t>
            </w:r>
          </w:p>
          <w:p w14:paraId="5F31C523" w14:textId="77777777" w:rsidR="00520792" w:rsidRDefault="00520792" w:rsidP="00520792">
            <w:pPr>
              <w:spacing w:after="0"/>
              <w:rPr>
                <w:rFonts w:ascii="Arial" w:hAnsi="Arial" w:cs="Arial"/>
                <w:sz w:val="18"/>
                <w:szCs w:val="18"/>
              </w:rPr>
            </w:pPr>
            <w:r w:rsidRPr="00C873CE">
              <w:rPr>
                <w:rFonts w:ascii="Arial" w:hAnsi="Arial" w:cs="Arial"/>
                <w:sz w:val="18"/>
                <w:szCs w:val="18"/>
              </w:rPr>
              <w:t xml:space="preserve"> be contained or restrained</w:t>
            </w:r>
          </w:p>
        </w:tc>
      </w:tr>
    </w:tbl>
    <w:p w14:paraId="523432F8" w14:textId="12C9BC3B" w:rsidR="00E758F8" w:rsidRDefault="00E758F8" w:rsidP="00520792">
      <w:pPr>
        <w:spacing w:after="0" w:line="240" w:lineRule="auto"/>
        <w:ind w:left="-284" w:right="-472"/>
        <w:rPr>
          <w:rFonts w:ascii="Arial" w:hAnsi="Arial" w:cs="Arial"/>
          <w:sz w:val="22"/>
          <w:szCs w:val="22"/>
        </w:rPr>
      </w:pPr>
    </w:p>
    <w:p w14:paraId="4B62539B" w14:textId="2454D85C" w:rsidR="00E758F8" w:rsidRDefault="00E758F8" w:rsidP="00E758F8">
      <w:pPr>
        <w:spacing w:after="0" w:line="240" w:lineRule="auto"/>
        <w:rPr>
          <w:rFonts w:ascii="Arial" w:hAnsi="Arial" w:cs="Arial"/>
          <w:sz w:val="22"/>
          <w:szCs w:val="22"/>
        </w:rPr>
      </w:pPr>
    </w:p>
    <w:p w14:paraId="4BBB0089" w14:textId="77777777" w:rsidR="00520792" w:rsidRPr="009C5690" w:rsidRDefault="00520792" w:rsidP="00520792">
      <w:pPr>
        <w:keepNext/>
        <w:outlineLvl w:val="2"/>
        <w:rPr>
          <w:sz w:val="18"/>
          <w:szCs w:val="18"/>
          <w:lang w:val="en-AU"/>
        </w:rPr>
      </w:pPr>
    </w:p>
    <w:p w14:paraId="601055D8" w14:textId="77777777" w:rsidR="00520792" w:rsidRPr="00520792" w:rsidRDefault="00520792" w:rsidP="00520792">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lang w:val="en-AU"/>
        </w:rPr>
      </w:pPr>
      <w:r w:rsidRPr="00520792">
        <w:rPr>
          <w:rFonts w:ascii="Arial" w:hAnsi="Arial"/>
          <w:b/>
          <w:color w:val="002060"/>
          <w:sz w:val="18"/>
          <w:szCs w:val="18"/>
        </w:rPr>
        <w:t>PRE-OPERATIONAL SAFETY CHECKS</w:t>
      </w:r>
      <w:r w:rsidRPr="00520792">
        <w:rPr>
          <w:rFonts w:ascii="Arial" w:hAnsi="Arial"/>
          <w:b/>
          <w:color w:val="002060"/>
          <w:sz w:val="18"/>
          <w:szCs w:val="18"/>
          <w:lang w:val="en-AU"/>
        </w:rPr>
        <w:t xml:space="preserve"> </w:t>
      </w:r>
    </w:p>
    <w:p w14:paraId="6DBA23A5" w14:textId="77777777" w:rsidR="00520792" w:rsidRDefault="00520792" w:rsidP="00520792">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1. Check condition of Drill and Battery for damage.</w:t>
      </w:r>
    </w:p>
    <w:p w14:paraId="18F66B87" w14:textId="77777777" w:rsidR="00520792" w:rsidRDefault="00520792" w:rsidP="00520792">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2. Connect correct battery to drill, recharge battery if necessary.</w:t>
      </w:r>
    </w:p>
    <w:p w14:paraId="4087D3D0" w14:textId="77777777" w:rsidR="00520792" w:rsidRPr="00B1097F" w:rsidRDefault="00520792" w:rsidP="00520792">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3. Select correct drill bit making sure it is clean and sharp.</w:t>
      </w:r>
    </w:p>
    <w:p w14:paraId="6185DA1D" w14:textId="77777777" w:rsidR="00520792" w:rsidRPr="00520792" w:rsidRDefault="00520792" w:rsidP="00520792">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520792">
        <w:rPr>
          <w:rFonts w:ascii="Arial" w:hAnsi="Arial"/>
          <w:b/>
          <w:color w:val="002060"/>
          <w:sz w:val="18"/>
          <w:szCs w:val="18"/>
          <w:lang w:val="en-AU"/>
        </w:rPr>
        <w:t>OPERATIONAL SAFETY CHECKS</w:t>
      </w:r>
    </w:p>
    <w:p w14:paraId="670D783A" w14:textId="77777777" w:rsidR="00520792" w:rsidRDefault="00520792" w:rsidP="0052079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1. Fit and hand tighten drill bit into keyless chuck.</w:t>
      </w:r>
    </w:p>
    <w:p w14:paraId="0ACA4647" w14:textId="77777777" w:rsidR="00520792" w:rsidRDefault="00520792" w:rsidP="0052079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2. Adjust appropriate speed and torque setting for task.</w:t>
      </w:r>
    </w:p>
    <w:p w14:paraId="0CF6D947" w14:textId="77777777" w:rsidR="00520792" w:rsidRDefault="00520792" w:rsidP="0052079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3. Use firm pressure but do not force tool.</w:t>
      </w:r>
    </w:p>
    <w:p w14:paraId="74FA3735" w14:textId="77777777" w:rsidR="00520792" w:rsidRPr="00E854E6" w:rsidRDefault="00520792" w:rsidP="0052079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4. Allow drill to stop completely before setting down or changing drill bit.</w:t>
      </w:r>
    </w:p>
    <w:p w14:paraId="2593A417" w14:textId="77777777" w:rsidR="00520792" w:rsidRPr="00520792" w:rsidRDefault="00520792" w:rsidP="00520792">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520792">
        <w:rPr>
          <w:rFonts w:ascii="Arial" w:hAnsi="Arial"/>
          <w:b/>
          <w:color w:val="002060"/>
          <w:sz w:val="18"/>
          <w:szCs w:val="18"/>
          <w:lang w:val="en-AU"/>
        </w:rPr>
        <w:t>HOUSEKEEPING</w:t>
      </w:r>
    </w:p>
    <w:p w14:paraId="2C0ABE8E" w14:textId="77777777" w:rsidR="00520792" w:rsidRDefault="00520792" w:rsidP="00520792">
      <w:pPr>
        <w:keepNext/>
        <w:pBdr>
          <w:top w:val="single" w:sz="8" w:space="1" w:color="990033"/>
          <w:left w:val="single" w:sz="8" w:space="4" w:color="990033"/>
          <w:bottom w:val="single" w:sz="8" w:space="4" w:color="990033"/>
          <w:right w:val="single" w:sz="8" w:space="4" w:color="990033"/>
        </w:pBdr>
        <w:outlineLvl w:val="3"/>
        <w:rPr>
          <w:rFonts w:ascii="Arial" w:hAnsi="Arial"/>
          <w:b/>
          <w:sz w:val="18"/>
          <w:szCs w:val="18"/>
          <w:lang w:val="en-AU"/>
        </w:rPr>
      </w:pPr>
      <w:r>
        <w:rPr>
          <w:rFonts w:ascii="Arial" w:hAnsi="Arial"/>
          <w:b/>
          <w:sz w:val="18"/>
          <w:szCs w:val="18"/>
          <w:lang w:val="en-AU"/>
        </w:rPr>
        <w:t>1. Switch off and leave machine, bench and floor in a safe, clean and tidy state.</w:t>
      </w:r>
    </w:p>
    <w:p w14:paraId="47B1C539" w14:textId="4A15876E" w:rsidR="00520792" w:rsidRPr="00B1097F" w:rsidRDefault="00520792" w:rsidP="00520792">
      <w:pPr>
        <w:keepNext/>
        <w:pBdr>
          <w:top w:val="single" w:sz="8" w:space="1" w:color="990033"/>
          <w:left w:val="single" w:sz="8" w:space="4" w:color="990033"/>
          <w:bottom w:val="single" w:sz="8" w:space="4" w:color="990033"/>
          <w:right w:val="single" w:sz="8" w:space="4" w:color="990033"/>
        </w:pBdr>
        <w:outlineLvl w:val="3"/>
        <w:rPr>
          <w:rFonts w:ascii="Arial" w:hAnsi="Arial"/>
          <w:b/>
          <w:sz w:val="18"/>
          <w:szCs w:val="18"/>
          <w:lang w:val="en-AU"/>
        </w:rPr>
      </w:pPr>
      <w:r>
        <w:rPr>
          <w:rFonts w:ascii="Arial" w:hAnsi="Arial"/>
          <w:b/>
          <w:sz w:val="18"/>
          <w:szCs w:val="18"/>
          <w:lang w:val="en-AU"/>
        </w:rPr>
        <w:t>2. Make sure good housekeeping practices are in place to minimise any dust build-up.</w:t>
      </w:r>
      <w:r w:rsidRPr="009C5690">
        <w:rPr>
          <w:rFonts w:ascii="Arial" w:hAnsi="Arial"/>
          <w:b/>
          <w:sz w:val="18"/>
          <w:szCs w:val="18"/>
          <w:lang w:val="en-AU"/>
        </w:rPr>
        <w:t xml:space="preserve">  </w:t>
      </w:r>
    </w:p>
    <w:p w14:paraId="09E8018A" w14:textId="77777777" w:rsidR="00520792" w:rsidRPr="00520792" w:rsidRDefault="00520792" w:rsidP="00520792">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520792">
        <w:rPr>
          <w:rFonts w:ascii="Arial" w:hAnsi="Arial"/>
          <w:b/>
          <w:color w:val="002060"/>
          <w:sz w:val="18"/>
          <w:szCs w:val="18"/>
          <w:lang w:val="en-AU"/>
        </w:rPr>
        <w:t xml:space="preserve">POTENTIAL HAZARDS  </w:t>
      </w:r>
    </w:p>
    <w:p w14:paraId="248FB8D7" w14:textId="77777777" w:rsidR="00520792" w:rsidRDefault="00520792" w:rsidP="00520792">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Exposure to moving &amp; rotating components      </w:t>
      </w:r>
      <w:r w:rsidRPr="009C5690">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Entanglement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Ejected waste</w:t>
      </w:r>
    </w:p>
    <w:p w14:paraId="38B2E24D" w14:textId="554BCFD0" w:rsidR="00520792" w:rsidRDefault="00520792" w:rsidP="00520792">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sidR="00CD61BD">
        <w:rPr>
          <w:rFonts w:ascii="Arial" w:hAnsi="Arial"/>
          <w:b/>
          <w:sz w:val="18"/>
          <w:szCs w:val="18"/>
          <w:lang w:val="en-AU"/>
        </w:rPr>
        <w:t xml:space="preserve"> </w:t>
      </w:r>
      <w:r>
        <w:rPr>
          <w:rFonts w:ascii="Arial" w:hAnsi="Arial"/>
          <w:b/>
          <w:sz w:val="18"/>
          <w:szCs w:val="18"/>
          <w:lang w:val="en-AU"/>
        </w:rPr>
        <w:t>Eye injury</w:t>
      </w:r>
      <w:r w:rsidRPr="009C5690">
        <w:rPr>
          <w:rFonts w:ascii="Arial" w:hAnsi="Arial"/>
          <w:b/>
          <w:sz w:val="18"/>
          <w:szCs w:val="18"/>
          <w:lang w:val="en-AU"/>
        </w:rPr>
        <w:t xml:space="preserve"> </w:t>
      </w: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Wood chips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Wood dust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Braking drill bit</w:t>
      </w:r>
      <w:r w:rsidRPr="009C5690">
        <w:rPr>
          <w:rFonts w:ascii="Arial" w:hAnsi="Arial"/>
          <w:b/>
          <w:sz w:val="18"/>
          <w:szCs w:val="18"/>
          <w:lang w:val="en-AU"/>
        </w:rPr>
        <w:t xml:space="preserve"> </w:t>
      </w:r>
      <w:r>
        <w:rPr>
          <w:rFonts w:ascii="Arial" w:hAnsi="Arial"/>
          <w:b/>
          <w:sz w:val="18"/>
          <w:szCs w:val="18"/>
          <w:lang w:val="en-AU"/>
        </w:rPr>
        <w:t xml:space="preserve">        </w:t>
      </w:r>
    </w:p>
    <w:p w14:paraId="41A087C7" w14:textId="12101CF9" w:rsidR="00520792" w:rsidRPr="00425334" w:rsidRDefault="00520792" w:rsidP="00520792">
      <w:pPr>
        <w:spacing w:after="0"/>
        <w:rPr>
          <w:color w:val="FF00FF"/>
        </w:rPr>
      </w:pPr>
    </w:p>
    <w:p w14:paraId="4685B509" w14:textId="0260AAB7" w:rsidR="00520792" w:rsidRPr="00425334" w:rsidRDefault="00520792" w:rsidP="00520792">
      <w:pPr>
        <w:keepNext/>
        <w:pBdr>
          <w:top w:val="single" w:sz="8" w:space="1" w:color="990033"/>
          <w:left w:val="single" w:sz="8" w:space="4" w:color="990033"/>
          <w:bottom w:val="single" w:sz="8" w:space="1" w:color="990033"/>
          <w:right w:val="single" w:sz="8" w:space="4" w:color="990033"/>
        </w:pBdr>
        <w:outlineLvl w:val="1"/>
        <w:rPr>
          <w:rFonts w:ascii="Arial" w:hAnsi="Arial"/>
          <w:b/>
          <w:color w:val="FF00FF"/>
          <w:sz w:val="18"/>
          <w:szCs w:val="18"/>
          <w:lang w:val="en-AU"/>
        </w:rPr>
      </w:pPr>
      <w:r w:rsidRPr="00520792">
        <w:rPr>
          <w:rFonts w:ascii="Arial" w:hAnsi="Arial"/>
          <w:b/>
          <w:color w:val="002060"/>
          <w:sz w:val="18"/>
          <w:szCs w:val="18"/>
          <w:lang w:val="en-AU"/>
        </w:rPr>
        <w:t>FORBIDDEN</w:t>
      </w:r>
      <w:r w:rsidRPr="00425334">
        <w:rPr>
          <w:rFonts w:ascii="Arial" w:hAnsi="Arial"/>
          <w:b/>
          <w:color w:val="FF00FF"/>
          <w:sz w:val="18"/>
          <w:szCs w:val="18"/>
          <w:lang w:val="en-AU"/>
        </w:rPr>
        <w:t xml:space="preserve"> </w:t>
      </w:r>
    </w:p>
    <w:p w14:paraId="127EE8A6" w14:textId="17D0FC59" w:rsidR="00520792" w:rsidRPr="00622D39" w:rsidRDefault="00520792" w:rsidP="00520792">
      <w:pPr>
        <w:pBdr>
          <w:top w:val="single" w:sz="8" w:space="1" w:color="990033"/>
          <w:left w:val="single" w:sz="8" w:space="4" w:color="990033"/>
          <w:bottom w:val="single" w:sz="8" w:space="1" w:color="990033"/>
          <w:right w:val="single" w:sz="8" w:space="4" w:color="990033"/>
        </w:pBdr>
        <w:spacing w:before="20" w:after="20"/>
        <w:rPr>
          <w:rFonts w:ascii="Arial" w:hAnsi="Arial"/>
          <w:bCs/>
          <w:color w:val="FF00FF"/>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Using Drill for anything apart from its purpose.</w:t>
      </w:r>
      <w:r w:rsidRPr="009C5690">
        <w:rPr>
          <w:rFonts w:ascii="Arial" w:hAnsi="Arial"/>
          <w:b/>
          <w:sz w:val="18"/>
          <w:szCs w:val="18"/>
          <w:lang w:val="en-AU"/>
        </w:rPr>
        <w:t xml:space="preserve">  </w:t>
      </w:r>
    </w:p>
    <w:p w14:paraId="0920F5A4" w14:textId="587046F0" w:rsidR="00E758F8" w:rsidRPr="00622D39" w:rsidRDefault="00622D39" w:rsidP="00E758F8">
      <w:pPr>
        <w:spacing w:after="0" w:line="240" w:lineRule="auto"/>
        <w:rPr>
          <w:rFonts w:ascii="Arial" w:hAnsi="Arial" w:cs="Arial"/>
          <w:bCs/>
          <w:sz w:val="22"/>
          <w:szCs w:val="22"/>
        </w:rPr>
      </w:pPr>
      <w:r>
        <w:rPr>
          <w:rFonts w:ascii="Arial" w:hAnsi="Arial" w:cs="Arial"/>
          <w:noProof/>
          <w:sz w:val="22"/>
          <w:szCs w:val="22"/>
        </w:rPr>
        <w:drawing>
          <wp:anchor distT="0" distB="0" distL="114300" distR="114300" simplePos="0" relativeHeight="251658240" behindDoc="0" locked="0" layoutInCell="1" allowOverlap="1" wp14:anchorId="3B6B5B8A" wp14:editId="3EA27E42">
            <wp:simplePos x="0" y="0"/>
            <wp:positionH relativeFrom="column">
              <wp:posOffset>5018405</wp:posOffset>
            </wp:positionH>
            <wp:positionV relativeFrom="paragraph">
              <wp:posOffset>36830</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B15F08F" w14:textId="77BCF8E3" w:rsidR="00E758F8" w:rsidRPr="00622D39" w:rsidRDefault="00E758F8" w:rsidP="00E758F8">
      <w:pPr>
        <w:spacing w:after="0" w:line="240" w:lineRule="auto"/>
        <w:rPr>
          <w:rFonts w:ascii="Arial" w:hAnsi="Arial" w:cs="Arial"/>
          <w:bCs/>
          <w:sz w:val="22"/>
          <w:szCs w:val="22"/>
        </w:rPr>
      </w:pPr>
    </w:p>
    <w:p w14:paraId="17DA73BD" w14:textId="50DC9681" w:rsidR="00E758F8" w:rsidRDefault="00E758F8" w:rsidP="00E758F8">
      <w:pPr>
        <w:spacing w:after="0" w:line="240" w:lineRule="auto"/>
        <w:rPr>
          <w:rFonts w:ascii="Arial" w:hAnsi="Arial" w:cs="Arial"/>
          <w:sz w:val="22"/>
          <w:szCs w:val="22"/>
        </w:rPr>
      </w:pPr>
    </w:p>
    <w:p w14:paraId="352A0BE0" w14:textId="77777777" w:rsidR="00622D39" w:rsidRDefault="00622D39" w:rsidP="00E758F8">
      <w:pPr>
        <w:spacing w:after="0" w:line="240" w:lineRule="auto"/>
        <w:rPr>
          <w:rFonts w:ascii="Arial" w:hAnsi="Arial" w:cs="Arial"/>
          <w:sz w:val="22"/>
          <w:szCs w:val="22"/>
        </w:rPr>
      </w:pPr>
    </w:p>
    <w:p w14:paraId="24EAD740" w14:textId="77777777" w:rsidR="00622D39" w:rsidRPr="009527D5" w:rsidRDefault="00622D39" w:rsidP="00622D39">
      <w:pPr>
        <w:rPr>
          <w:rFonts w:ascii="Arial" w:hAnsi="Arial" w:cs="Arial"/>
          <w:sz w:val="22"/>
          <w:szCs w:val="22"/>
        </w:rPr>
      </w:pPr>
    </w:p>
    <w:p w14:paraId="60506E6A" w14:textId="77777777" w:rsidR="00622D39" w:rsidRPr="009527D5" w:rsidRDefault="00622D39" w:rsidP="00622D39">
      <w:pPr>
        <w:rPr>
          <w:rFonts w:ascii="Arial" w:hAnsi="Arial" w:cs="Arial"/>
          <w:sz w:val="22"/>
          <w:szCs w:val="22"/>
        </w:rPr>
      </w:pPr>
    </w:p>
    <w:p w14:paraId="08A8D33E" w14:textId="77777777" w:rsidR="00622D39" w:rsidRPr="009527D5" w:rsidRDefault="00622D39" w:rsidP="00622D39">
      <w:pPr>
        <w:rPr>
          <w:rFonts w:ascii="Arial" w:hAnsi="Arial" w:cs="Arial"/>
          <w:sz w:val="22"/>
          <w:szCs w:val="22"/>
        </w:rPr>
      </w:pPr>
    </w:p>
    <w:p w14:paraId="4FBCB93B" w14:textId="77777777" w:rsidR="00622D39" w:rsidRPr="009527D5" w:rsidRDefault="00622D39" w:rsidP="00622D39">
      <w:pPr>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3F91EFD2" wp14:editId="5CAA1D56">
                <wp:simplePos x="0" y="0"/>
                <wp:positionH relativeFrom="column">
                  <wp:posOffset>-323850</wp:posOffset>
                </wp:positionH>
                <wp:positionV relativeFrom="paragraph">
                  <wp:posOffset>156845</wp:posOffset>
                </wp:positionV>
                <wp:extent cx="6575425" cy="552450"/>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52450"/>
                        </a:xfrm>
                        <a:prstGeom prst="rect">
                          <a:avLst/>
                        </a:prstGeom>
                        <a:noFill/>
                        <a:ln w="6350">
                          <a:noFill/>
                        </a:ln>
                      </wps:spPr>
                      <wps:txbx>
                        <w:txbxContent>
                          <w:p w14:paraId="601B6030" w14:textId="77777777" w:rsidR="00622D39" w:rsidRPr="00980B7C" w:rsidRDefault="00622D39" w:rsidP="00622D39">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91EFD2" id="_x0000_t202" coordsize="21600,21600" o:spt="202" path="m,l,21600r21600,l21600,xe">
                <v:stroke joinstyle="miter"/>
                <v:path gradientshapeok="t" o:connecttype="rect"/>
              </v:shapetype>
              <v:shape id="Text Box 8" o:spid="_x0000_s1027" type="#_x0000_t202" style="position:absolute;margin-left:-25.5pt;margin-top:12.35pt;width:517.75pt;height:4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" filled="f" stroked="f" strokeweight=".5pt">
                <v:textbox>
                  <w:txbxContent>
                    <w:p w14:paraId="601B6030" w14:textId="77777777" w:rsidR="00622D39" w:rsidRPr="00980B7C" w:rsidRDefault="00622D39" w:rsidP="00622D39">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161ADFC2" w14:textId="77777777" w:rsidR="00622D39" w:rsidRDefault="00622D39" w:rsidP="00622D39">
      <w:pPr>
        <w:rPr>
          <w:rFonts w:ascii="Arial" w:hAnsi="Arial" w:cs="Arial"/>
          <w:sz w:val="22"/>
          <w:szCs w:val="22"/>
        </w:rPr>
      </w:pPr>
    </w:p>
    <w:p w14:paraId="2006C85B" w14:textId="77777777" w:rsidR="00622D39" w:rsidRDefault="00622D39" w:rsidP="00622D39">
      <w:pPr>
        <w:rPr>
          <w:rFonts w:ascii="Arial" w:hAnsi="Arial" w:cs="Arial"/>
          <w:sz w:val="22"/>
          <w:szCs w:val="22"/>
        </w:rPr>
      </w:pPr>
      <w:r>
        <w:rPr>
          <w:noProof/>
        </w:rPr>
        <mc:AlternateContent>
          <mc:Choice Requires="wps">
            <w:drawing>
              <wp:anchor distT="0" distB="0" distL="114300" distR="114300" simplePos="0" relativeHeight="251664384" behindDoc="0" locked="0" layoutInCell="1" allowOverlap="1" wp14:anchorId="0534421D" wp14:editId="40D90C28">
                <wp:simplePos x="0" y="0"/>
                <wp:positionH relativeFrom="column">
                  <wp:posOffset>-328295</wp:posOffset>
                </wp:positionH>
                <wp:positionV relativeFrom="paragraph">
                  <wp:posOffset>287020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3AC0E207" w14:textId="77777777" w:rsidR="00622D39" w:rsidRDefault="00622D39" w:rsidP="00622D39">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14AC03FB" w14:textId="77777777" w:rsidR="00622D39" w:rsidRPr="0066235D" w:rsidRDefault="00622D39" w:rsidP="00622D39">
                            <w:pPr>
                              <w:jc w:val="center"/>
                            </w:pPr>
                            <w:r w:rsidRPr="0066235D">
                              <w:rPr>
                                <w:color w:val="FF0000"/>
                              </w:rPr>
                              <w:t xml:space="preserve">For further free H&amp;S documents visit </w:t>
                            </w:r>
                            <w:hyperlink r:id="rId23" w:history="1">
                              <w:r w:rsidRPr="0066235D">
                                <w:rPr>
                                  <w:rStyle w:val="Hyperlink"/>
                                </w:rPr>
                                <w:t>www.zestsafety.com</w:t>
                              </w:r>
                            </w:hyperlink>
                          </w:p>
                          <w:p w14:paraId="26217B11" w14:textId="77777777" w:rsidR="00622D39" w:rsidRPr="0098397E" w:rsidRDefault="00622D39" w:rsidP="00622D39">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4421D" id="Text Box 7" o:spid="_x0000_s1028" type="#_x0000_t202" style="position:absolute;margin-left:-25.85pt;margin-top:22.6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" fillcolor="white [3201]" strokeweight=".5pt">
                <v:textbox>
                  <w:txbxContent>
                    <w:p w14:paraId="3AC0E207" w14:textId="77777777" w:rsidR="00622D39" w:rsidRDefault="00622D39" w:rsidP="00622D39">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14AC03FB" w14:textId="77777777" w:rsidR="00622D39" w:rsidRPr="0066235D" w:rsidRDefault="00622D39" w:rsidP="00622D39">
                      <w:pPr>
                        <w:jc w:val="center"/>
                      </w:pPr>
                      <w:r w:rsidRPr="0066235D">
                        <w:rPr>
                          <w:color w:val="FF0000"/>
                        </w:rPr>
                        <w:t xml:space="preserve">For further free H&amp;S documents visit </w:t>
                      </w:r>
                      <w:hyperlink r:id="rId24" w:history="1">
                        <w:r w:rsidRPr="0066235D">
                          <w:rPr>
                            <w:rStyle w:val="Hyperlink"/>
                          </w:rPr>
                          <w:t>www.zestsafety.com</w:t>
                        </w:r>
                      </w:hyperlink>
                    </w:p>
                    <w:p w14:paraId="26217B11" w14:textId="77777777" w:rsidR="00622D39" w:rsidRPr="0098397E" w:rsidRDefault="00622D39" w:rsidP="00622D39">
                      <w:pPr>
                        <w:jc w:val="center"/>
                        <w:rPr>
                          <w:sz w:val="20"/>
                          <w:szCs w:val="20"/>
                        </w:rPr>
                      </w:pPr>
                    </w:p>
                  </w:txbxContent>
                </v:textbox>
              </v:shape>
            </w:pict>
          </mc:Fallback>
        </mc:AlternateContent>
      </w:r>
    </w:p>
    <w:p w14:paraId="3F410B59" w14:textId="77777777" w:rsidR="00622D39" w:rsidRDefault="00622D39" w:rsidP="00622D39">
      <w:pPr>
        <w:rPr>
          <w:rFonts w:ascii="Arial" w:hAnsi="Arial" w:cs="Arial"/>
          <w:sz w:val="22"/>
          <w:szCs w:val="22"/>
        </w:rPr>
      </w:pPr>
    </w:p>
    <w:p w14:paraId="3D5D2954" w14:textId="77777777" w:rsidR="00622D39" w:rsidRDefault="00622D39" w:rsidP="00622D39">
      <w:pPr>
        <w:rPr>
          <w:rFonts w:ascii="Arial" w:hAnsi="Arial" w:cs="Arial"/>
          <w:sz w:val="22"/>
          <w:szCs w:val="22"/>
        </w:rPr>
      </w:pPr>
    </w:p>
    <w:p w14:paraId="3A0746BF" w14:textId="77777777" w:rsidR="00622D39" w:rsidRDefault="00622D39" w:rsidP="00622D39">
      <w:pPr>
        <w:rPr>
          <w:rFonts w:ascii="Arial" w:hAnsi="Arial" w:cs="Arial"/>
          <w:sz w:val="22"/>
          <w:szCs w:val="22"/>
        </w:rPr>
      </w:pPr>
    </w:p>
    <w:p w14:paraId="4431CEF3" w14:textId="77777777" w:rsidR="00622D39" w:rsidRDefault="00622D39" w:rsidP="00622D39">
      <w:pPr>
        <w:rPr>
          <w:rFonts w:ascii="Arial" w:hAnsi="Arial" w:cs="Arial"/>
          <w:sz w:val="22"/>
          <w:szCs w:val="22"/>
        </w:rPr>
      </w:pPr>
    </w:p>
    <w:p w14:paraId="45DD17A5" w14:textId="77777777" w:rsidR="00622D39" w:rsidRDefault="00622D39" w:rsidP="00622D39">
      <w:pPr>
        <w:rPr>
          <w:rFonts w:ascii="Arial" w:hAnsi="Arial" w:cs="Arial"/>
          <w:sz w:val="22"/>
          <w:szCs w:val="22"/>
        </w:rPr>
      </w:pPr>
      <w:r w:rsidRPr="00352D73">
        <w:rPr>
          <w:noProof/>
        </w:rPr>
        <w:drawing>
          <wp:anchor distT="0" distB="0" distL="114300" distR="114300" simplePos="0" relativeHeight="251665408" behindDoc="0" locked="0" layoutInCell="1" allowOverlap="1" wp14:anchorId="61B42828" wp14:editId="57756743">
            <wp:simplePos x="0" y="0"/>
            <wp:positionH relativeFrom="column">
              <wp:posOffset>1943100</wp:posOffset>
            </wp:positionH>
            <wp:positionV relativeFrom="paragraph">
              <wp:posOffset>146685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0E6D6" w14:textId="77777777" w:rsidR="00622D39" w:rsidRDefault="00622D39" w:rsidP="00622D39">
      <w:pPr>
        <w:rPr>
          <w:rFonts w:ascii="Arial" w:hAnsi="Arial" w:cs="Arial"/>
          <w:sz w:val="22"/>
          <w:szCs w:val="22"/>
        </w:rPr>
      </w:pPr>
    </w:p>
    <w:p w14:paraId="48048E09" w14:textId="77777777" w:rsidR="00622D39" w:rsidRDefault="00622D39" w:rsidP="00622D39">
      <w:pPr>
        <w:rPr>
          <w:rFonts w:ascii="Arial" w:hAnsi="Arial" w:cs="Arial"/>
          <w:sz w:val="22"/>
          <w:szCs w:val="22"/>
        </w:rPr>
      </w:pPr>
    </w:p>
    <w:p w14:paraId="71C9D77E" w14:textId="77777777" w:rsidR="00622D39" w:rsidRDefault="00622D39" w:rsidP="00622D39">
      <w:pPr>
        <w:rPr>
          <w:rFonts w:ascii="Arial" w:hAnsi="Arial" w:cs="Arial"/>
          <w:sz w:val="22"/>
          <w:szCs w:val="22"/>
        </w:rPr>
      </w:pPr>
    </w:p>
    <w:p w14:paraId="675CF003" w14:textId="77777777" w:rsidR="00622D39" w:rsidRPr="009527D5" w:rsidRDefault="00622D39" w:rsidP="00622D39">
      <w:pPr>
        <w:rPr>
          <w:rFonts w:ascii="Arial" w:hAnsi="Arial" w:cs="Arial"/>
          <w:sz w:val="22"/>
          <w:szCs w:val="22"/>
        </w:rPr>
      </w:pPr>
    </w:p>
    <w:p w14:paraId="73708B03" w14:textId="77777777" w:rsidR="00622D39" w:rsidRPr="009527D5" w:rsidRDefault="00622D39" w:rsidP="00622D39">
      <w:pPr>
        <w:rPr>
          <w:rFonts w:ascii="Arial" w:hAnsi="Arial" w:cs="Arial"/>
          <w:sz w:val="22"/>
          <w:szCs w:val="22"/>
        </w:rPr>
      </w:pPr>
    </w:p>
    <w:p w14:paraId="598B8D75" w14:textId="77777777" w:rsidR="00622D39" w:rsidRDefault="00622D39" w:rsidP="00E758F8">
      <w:pPr>
        <w:spacing w:after="0" w:line="240" w:lineRule="auto"/>
        <w:rPr>
          <w:rFonts w:ascii="Arial" w:hAnsi="Arial" w:cs="Arial"/>
          <w:sz w:val="22"/>
          <w:szCs w:val="22"/>
        </w:rPr>
      </w:pPr>
    </w:p>
    <w:p w14:paraId="00D5EB15" w14:textId="77777777" w:rsidR="00622D39" w:rsidRDefault="00622D39" w:rsidP="00E758F8">
      <w:pPr>
        <w:spacing w:after="0" w:line="240" w:lineRule="auto"/>
        <w:rPr>
          <w:rFonts w:ascii="Arial" w:hAnsi="Arial" w:cs="Arial"/>
          <w:sz w:val="22"/>
          <w:szCs w:val="22"/>
        </w:rPr>
      </w:pPr>
    </w:p>
    <w:p w14:paraId="379C7D0A" w14:textId="77777777" w:rsidR="00622D39" w:rsidRDefault="00622D39" w:rsidP="00E758F8">
      <w:pPr>
        <w:spacing w:after="0" w:line="240" w:lineRule="auto"/>
        <w:rPr>
          <w:rFonts w:ascii="Arial" w:hAnsi="Arial" w:cs="Arial"/>
          <w:sz w:val="22"/>
          <w:szCs w:val="22"/>
        </w:rPr>
      </w:pPr>
    </w:p>
    <w:p w14:paraId="059CDE91" w14:textId="77777777" w:rsidR="00622D39" w:rsidRDefault="00622D39" w:rsidP="00E758F8">
      <w:pPr>
        <w:spacing w:after="0" w:line="240" w:lineRule="auto"/>
        <w:rPr>
          <w:rFonts w:ascii="Arial" w:hAnsi="Arial" w:cs="Arial"/>
          <w:sz w:val="22"/>
          <w:szCs w:val="22"/>
        </w:rPr>
      </w:pPr>
    </w:p>
    <w:p w14:paraId="6B44017F" w14:textId="77777777" w:rsidR="00622D39" w:rsidRDefault="00622D39" w:rsidP="00E758F8">
      <w:pPr>
        <w:spacing w:after="0" w:line="240" w:lineRule="auto"/>
        <w:rPr>
          <w:rFonts w:ascii="Arial" w:hAnsi="Arial" w:cs="Arial"/>
          <w:sz w:val="22"/>
          <w:szCs w:val="22"/>
        </w:rPr>
      </w:pPr>
    </w:p>
    <w:p w14:paraId="30899BDB" w14:textId="1A09F623" w:rsidR="00E758F8" w:rsidRDefault="00E758F8" w:rsidP="00E758F8">
      <w:pPr>
        <w:pStyle w:val="NormalWeb"/>
      </w:pPr>
    </w:p>
    <w:p w14:paraId="60DACBC5" w14:textId="033AD155" w:rsidR="00E758F8" w:rsidRPr="00E758F8" w:rsidRDefault="00E758F8" w:rsidP="00E758F8">
      <w:pPr>
        <w:spacing w:after="0" w:line="240" w:lineRule="auto"/>
        <w:rPr>
          <w:rFonts w:ascii="Arial" w:hAnsi="Arial" w:cs="Arial"/>
          <w:sz w:val="22"/>
          <w:szCs w:val="22"/>
        </w:rPr>
      </w:pPr>
    </w:p>
    <w:sectPr w:rsidR="00E758F8" w:rsidRPr="00E758F8" w:rsidSect="00E758F8">
      <w:footerReference w:type="default" r:id="rId26"/>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CB0BA" w14:textId="77777777" w:rsidR="00D850ED" w:rsidRDefault="00D850ED" w:rsidP="00E758F8">
      <w:pPr>
        <w:spacing w:after="0" w:line="240" w:lineRule="auto"/>
      </w:pPr>
      <w:r>
        <w:separator/>
      </w:r>
    </w:p>
  </w:endnote>
  <w:endnote w:type="continuationSeparator" w:id="0">
    <w:p w14:paraId="1D0127C1" w14:textId="77777777" w:rsidR="00D850ED" w:rsidRDefault="00D850ED"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A557B" w14:textId="77777777" w:rsidR="00D850ED" w:rsidRDefault="00D850ED" w:rsidP="00E758F8">
      <w:pPr>
        <w:spacing w:after="0" w:line="240" w:lineRule="auto"/>
      </w:pPr>
      <w:r>
        <w:separator/>
      </w:r>
    </w:p>
  </w:footnote>
  <w:footnote w:type="continuationSeparator" w:id="0">
    <w:p w14:paraId="1A7F936E" w14:textId="77777777" w:rsidR="00D850ED" w:rsidRDefault="00D850ED" w:rsidP="00E75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24274A"/>
    <w:rsid w:val="00520792"/>
    <w:rsid w:val="00622D39"/>
    <w:rsid w:val="00736E2C"/>
    <w:rsid w:val="00817463"/>
    <w:rsid w:val="00855D0E"/>
    <w:rsid w:val="009D7EB0"/>
    <w:rsid w:val="00B678B1"/>
    <w:rsid w:val="00CD61BD"/>
    <w:rsid w:val="00D317E3"/>
    <w:rsid w:val="00D850ED"/>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semiHidden/>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622D39"/>
    <w:rPr>
      <w:color w:val="467886" w:themeColor="hyperlink"/>
      <w:u w:val="single"/>
    </w:rPr>
  </w:style>
  <w:style w:type="character" w:styleId="Strong">
    <w:name w:val="Strong"/>
    <w:basedOn w:val="DefaultParagraphFont"/>
    <w:uiPriority w:val="22"/>
    <w:qFormat/>
    <w:rsid w:val="00622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http://gympienet/Images/Safety%20-%20Hearing%20Protection.JPG" TargetMode="External"/><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http://gympienet/Images/Safety%20-%20Overalls.JPG" TargetMode="External"/><Relationship Id="rId25"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http://gympienet/Images/Safety%20-%20Dust%20Mask.JPG" TargetMode="External"/><Relationship Id="rId24" Type="http://schemas.openxmlformats.org/officeDocument/2006/relationships/hyperlink" Target="http://www.zestsafety.com" TargetMode="External"/><Relationship Id="rId5" Type="http://schemas.openxmlformats.org/officeDocument/2006/relationships/endnotes" Target="endnotes.xml"/><Relationship Id="rId15" Type="http://schemas.openxmlformats.org/officeDocument/2006/relationships/image" Target="http://gympienet/Images/Safety%20-%20Glasses.JPG" TargetMode="External"/><Relationship Id="rId23" Type="http://schemas.openxmlformats.org/officeDocument/2006/relationships/hyperlink" Target="http://www.zestsafety.com" TargetMode="Externa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http://gympienet/Images/Safety%20-%20Boots.JPG"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2.sv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5</cp:revision>
  <dcterms:created xsi:type="dcterms:W3CDTF">2024-08-19T22:51:00Z</dcterms:created>
  <dcterms:modified xsi:type="dcterms:W3CDTF">2024-08-19T23:27:00Z</dcterms:modified>
</cp:coreProperties>
</file>